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1395"/>
        <w:tblW w:w="125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0017"/>
      </w:tblGrid>
      <w:tr w:rsidR="00B67ADC" w:rsidRPr="00372946" w14:paraId="6BE9DBE1" w14:textId="77777777" w:rsidTr="00372946"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1DBA8B1" w14:textId="77777777" w:rsidR="00B67ADC" w:rsidRPr="00372946" w:rsidRDefault="00B67ADC" w:rsidP="00B67ADC">
            <w:pPr>
              <w:snapToGrid w:val="0"/>
              <w:jc w:val="center"/>
              <w:rPr>
                <w:rFonts w:ascii="Arial Narrow" w:hAnsi="Arial Narrow"/>
                <w:b/>
                <w:sz w:val="36"/>
              </w:rPr>
            </w:pPr>
            <w:r w:rsidRPr="00372946">
              <w:rPr>
                <w:rFonts w:ascii="Arial Narrow" w:hAnsi="Arial Narrow"/>
                <w:noProof/>
                <w:lang w:eastAsia="pt-BR"/>
              </w:rPr>
              <w:drawing>
                <wp:inline distT="0" distB="0" distL="0" distR="0" wp14:anchorId="0B6EB60D" wp14:editId="7E24A59B">
                  <wp:extent cx="962025" cy="949108"/>
                  <wp:effectExtent l="0" t="0" r="0" b="381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970" cy="9825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17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5B1F921" w14:textId="77777777" w:rsidR="00372946" w:rsidRPr="00372946" w:rsidRDefault="00372946" w:rsidP="00B67ADC">
            <w:pPr>
              <w:jc w:val="both"/>
              <w:rPr>
                <w:rFonts w:ascii="Arial Narrow" w:hAnsi="Arial Narrow" w:cs="Arial"/>
                <w:b/>
                <w:sz w:val="34"/>
              </w:rPr>
            </w:pPr>
          </w:p>
          <w:p w14:paraId="22E3588F" w14:textId="1C9BF27A" w:rsidR="00B67ADC" w:rsidRPr="00372946" w:rsidRDefault="00B67ADC" w:rsidP="00B67ADC">
            <w:pPr>
              <w:jc w:val="both"/>
              <w:rPr>
                <w:rFonts w:ascii="Arial Narrow" w:hAnsi="Arial Narrow" w:cs="Arial"/>
                <w:b/>
                <w:sz w:val="34"/>
              </w:rPr>
            </w:pPr>
            <w:r w:rsidRPr="00372946">
              <w:rPr>
                <w:rFonts w:ascii="Arial Narrow" w:hAnsi="Arial Narrow" w:cs="Arial"/>
                <w:b/>
                <w:sz w:val="34"/>
              </w:rPr>
              <w:t>PREFEITURA DO MUNICÍPIO DE RIBEIRÃO GRANDE</w:t>
            </w:r>
          </w:p>
          <w:p w14:paraId="06C919A7" w14:textId="77777777" w:rsidR="00B67ADC" w:rsidRPr="00372946" w:rsidRDefault="00B67ADC" w:rsidP="00B67ADC">
            <w:pPr>
              <w:jc w:val="both"/>
              <w:rPr>
                <w:rFonts w:ascii="Arial Narrow" w:hAnsi="Arial Narrow" w:cs="Times New Roman"/>
                <w:sz w:val="28"/>
              </w:rPr>
            </w:pPr>
            <w:r w:rsidRPr="00372946">
              <w:rPr>
                <w:rFonts w:ascii="Arial Narrow" w:hAnsi="Arial Narrow" w:cs="Arial"/>
                <w:sz w:val="28"/>
              </w:rPr>
              <w:t xml:space="preserve">                                        Estado de São Paulo</w:t>
            </w:r>
          </w:p>
        </w:tc>
      </w:tr>
    </w:tbl>
    <w:p w14:paraId="05A53A22" w14:textId="77777777" w:rsidR="00B67ADC" w:rsidRPr="00372946" w:rsidRDefault="00B67ADC" w:rsidP="00B67ADC">
      <w:pPr>
        <w:jc w:val="center"/>
        <w:rPr>
          <w:rFonts w:ascii="Arial Narrow" w:hAnsi="Arial Narrow"/>
        </w:rPr>
      </w:pPr>
    </w:p>
    <w:p w14:paraId="2EB3D357" w14:textId="27824184" w:rsidR="00B67ADC" w:rsidRPr="00372946" w:rsidRDefault="00B67ADC" w:rsidP="00372946">
      <w:pPr>
        <w:jc w:val="right"/>
        <w:rPr>
          <w:rFonts w:ascii="Arial Narrow" w:hAnsi="Arial Narrow"/>
          <w:b/>
          <w:bCs/>
        </w:rPr>
      </w:pPr>
      <w:r w:rsidRPr="00372946">
        <w:rPr>
          <w:rFonts w:ascii="Arial Narrow" w:hAnsi="Arial Narrow"/>
          <w:b/>
          <w:bCs/>
        </w:rPr>
        <w:t>DECRETO Nº 32</w:t>
      </w:r>
      <w:r w:rsidR="00372946" w:rsidRPr="00372946">
        <w:rPr>
          <w:rFonts w:ascii="Arial Narrow" w:hAnsi="Arial Narrow"/>
          <w:b/>
          <w:bCs/>
        </w:rPr>
        <w:t xml:space="preserve"> -</w:t>
      </w:r>
      <w:r w:rsidRPr="00372946">
        <w:rPr>
          <w:rFonts w:ascii="Arial Narrow" w:hAnsi="Arial Narrow"/>
          <w:b/>
          <w:bCs/>
        </w:rPr>
        <w:t xml:space="preserve"> DE 14 DE SETEMBRO DE 2026</w:t>
      </w:r>
    </w:p>
    <w:p w14:paraId="408956FD" w14:textId="38A1D3DC" w:rsidR="00372946" w:rsidRDefault="00B67ADC" w:rsidP="00372946">
      <w:pPr>
        <w:ind w:left="6946"/>
        <w:jc w:val="both"/>
        <w:rPr>
          <w:rFonts w:ascii="Arial Narrow" w:hAnsi="Arial Narrow"/>
        </w:rPr>
      </w:pPr>
      <w:r w:rsidRPr="00372946">
        <w:rPr>
          <w:rFonts w:ascii="Arial Narrow" w:hAnsi="Arial Narrow"/>
        </w:rPr>
        <w:t>Dispõe sobre alteração orçamentária conforme Lei nº 1535/2025 e dá outras providências.</w:t>
      </w:r>
    </w:p>
    <w:p w14:paraId="2362F142" w14:textId="5D2672D5" w:rsidR="00372946" w:rsidRPr="00372946" w:rsidRDefault="00B67ADC" w:rsidP="00372946">
      <w:pPr>
        <w:ind w:left="709"/>
        <w:jc w:val="both"/>
        <w:rPr>
          <w:rFonts w:ascii="Arial Narrow" w:hAnsi="Arial Narrow"/>
        </w:rPr>
      </w:pPr>
      <w:r w:rsidRPr="00372946">
        <w:rPr>
          <w:rFonts w:ascii="Arial Narrow" w:hAnsi="Arial Narrow"/>
          <w:b/>
          <w:bCs/>
        </w:rPr>
        <w:t>MARCELO LUIS NUNES,</w:t>
      </w:r>
      <w:r w:rsidRPr="00372946">
        <w:rPr>
          <w:rFonts w:ascii="Arial Narrow" w:hAnsi="Arial Narrow"/>
        </w:rPr>
        <w:t xml:space="preserve"> Prefeito do Município de RIBEIRAO GRANDE Estado de São Paulo, no uso de atribuições que lhe são conferidas</w:t>
      </w:r>
    </w:p>
    <w:p w14:paraId="71B2384A" w14:textId="27102A46" w:rsidR="00372946" w:rsidRPr="00372946" w:rsidRDefault="00B67ADC" w:rsidP="00372946">
      <w:pPr>
        <w:ind w:left="1134" w:hanging="425"/>
        <w:rPr>
          <w:rFonts w:ascii="Arial Narrow" w:hAnsi="Arial Narrow"/>
          <w:b/>
          <w:bCs/>
          <w:sz w:val="24"/>
          <w:szCs w:val="24"/>
        </w:rPr>
      </w:pPr>
      <w:r w:rsidRPr="00372946">
        <w:rPr>
          <w:rFonts w:ascii="Arial Narrow" w:hAnsi="Arial Narrow"/>
          <w:b/>
          <w:bCs/>
          <w:sz w:val="24"/>
          <w:szCs w:val="24"/>
        </w:rPr>
        <w:t>Decreta:</w:t>
      </w:r>
    </w:p>
    <w:p w14:paraId="32F36B5F" w14:textId="77777777" w:rsidR="00B67ADC" w:rsidRPr="00372946" w:rsidRDefault="00B67ADC" w:rsidP="00372946">
      <w:pPr>
        <w:ind w:left="567"/>
        <w:jc w:val="both"/>
        <w:rPr>
          <w:rFonts w:ascii="Arial Narrow" w:hAnsi="Arial Narrow"/>
        </w:rPr>
      </w:pPr>
      <w:r w:rsidRPr="00372946">
        <w:rPr>
          <w:rFonts w:ascii="Arial Narrow" w:hAnsi="Arial Narrow"/>
          <w:b/>
          <w:bCs/>
        </w:rPr>
        <w:t>Artigo 1º -</w:t>
      </w:r>
      <w:r w:rsidRPr="00372946">
        <w:rPr>
          <w:rFonts w:ascii="Arial Narrow" w:hAnsi="Arial Narrow"/>
        </w:rPr>
        <w:t xml:space="preserve"> Fica autorizada a transposição de dotações no orçamento vigente para crédito suplementar nos termos do art. 41 inciso I da Lei 4320/1964 na importância de R$ 429.000,00 (quatrocentos e vinte e nove mil reais) conforme discriminado abaixo, o crédito será coberto com recursos provenientes de anulação de dotação conforme art. 43 § 1 inciso III da Lei 4320/1964.</w:t>
      </w:r>
    </w:p>
    <w:tbl>
      <w:tblPr>
        <w:tblW w:w="10630" w:type="dxa"/>
        <w:tblInd w:w="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709"/>
        <w:gridCol w:w="3968"/>
        <w:gridCol w:w="1134"/>
      </w:tblGrid>
      <w:tr w:rsidR="00B67ADC" w:rsidRPr="00372946" w14:paraId="490922C2" w14:textId="77777777" w:rsidTr="00372946">
        <w:trPr>
          <w:trHeight w:hRule="exact" w:val="170"/>
        </w:trPr>
        <w:tc>
          <w:tcPr>
            <w:tcW w:w="850" w:type="dxa"/>
          </w:tcPr>
          <w:p w14:paraId="3F6ADC5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3969" w:type="dxa"/>
          </w:tcPr>
          <w:p w14:paraId="01933A91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Crédito adicional</w:t>
            </w:r>
          </w:p>
        </w:tc>
        <w:tc>
          <w:tcPr>
            <w:tcW w:w="709" w:type="dxa"/>
          </w:tcPr>
          <w:p w14:paraId="083A7B0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3968" w:type="dxa"/>
          </w:tcPr>
          <w:p w14:paraId="468FB2A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Anulação de Dotação</w:t>
            </w:r>
          </w:p>
        </w:tc>
        <w:tc>
          <w:tcPr>
            <w:tcW w:w="1134" w:type="dxa"/>
          </w:tcPr>
          <w:p w14:paraId="11C4E16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B67ADC" w:rsidRPr="00372946" w14:paraId="3C59EF92" w14:textId="77777777" w:rsidTr="00372946">
        <w:trPr>
          <w:trHeight w:hRule="exact" w:val="170"/>
        </w:trPr>
        <w:tc>
          <w:tcPr>
            <w:tcW w:w="850" w:type="dxa"/>
          </w:tcPr>
          <w:p w14:paraId="7E87589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Dotação</w:t>
            </w:r>
          </w:p>
        </w:tc>
        <w:tc>
          <w:tcPr>
            <w:tcW w:w="3969" w:type="dxa"/>
          </w:tcPr>
          <w:p w14:paraId="295EC38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Funcional Programática</w:t>
            </w:r>
          </w:p>
        </w:tc>
        <w:tc>
          <w:tcPr>
            <w:tcW w:w="709" w:type="dxa"/>
          </w:tcPr>
          <w:p w14:paraId="33807CF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Dotação</w:t>
            </w:r>
          </w:p>
        </w:tc>
        <w:tc>
          <w:tcPr>
            <w:tcW w:w="3968" w:type="dxa"/>
          </w:tcPr>
          <w:p w14:paraId="6346146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Funcional Programática</w:t>
            </w:r>
          </w:p>
        </w:tc>
        <w:tc>
          <w:tcPr>
            <w:tcW w:w="1134" w:type="dxa"/>
          </w:tcPr>
          <w:p w14:paraId="128967A5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Valor</w:t>
            </w:r>
          </w:p>
        </w:tc>
      </w:tr>
      <w:tr w:rsidR="00B67ADC" w:rsidRPr="00372946" w14:paraId="54130A6C" w14:textId="77777777" w:rsidTr="00372946">
        <w:trPr>
          <w:trHeight w:hRule="exact" w:val="170"/>
        </w:trPr>
        <w:tc>
          <w:tcPr>
            <w:tcW w:w="850" w:type="dxa"/>
          </w:tcPr>
          <w:p w14:paraId="61488A94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14</w:t>
            </w:r>
          </w:p>
        </w:tc>
        <w:tc>
          <w:tcPr>
            <w:tcW w:w="3969" w:type="dxa"/>
          </w:tcPr>
          <w:p w14:paraId="36F9481A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02.01.01   04.122   0003   2002   3.1.90.13.00   01.110.0000</w:t>
            </w:r>
          </w:p>
        </w:tc>
        <w:tc>
          <w:tcPr>
            <w:tcW w:w="709" w:type="dxa"/>
          </w:tcPr>
          <w:p w14:paraId="144FDC5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118</w:t>
            </w:r>
          </w:p>
        </w:tc>
        <w:tc>
          <w:tcPr>
            <w:tcW w:w="3968" w:type="dxa"/>
          </w:tcPr>
          <w:p w14:paraId="56C5001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02.04.07   12.365   0021   2002   3.1.91.13.00   01.210.0000</w:t>
            </w:r>
          </w:p>
        </w:tc>
        <w:tc>
          <w:tcPr>
            <w:tcW w:w="1134" w:type="dxa"/>
          </w:tcPr>
          <w:p w14:paraId="5EA0A627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15.000,00</w:t>
            </w:r>
          </w:p>
        </w:tc>
      </w:tr>
      <w:tr w:rsidR="00B67ADC" w:rsidRPr="00372946" w14:paraId="3EFDFDE9" w14:textId="77777777" w:rsidTr="00372946">
        <w:trPr>
          <w:trHeight w:hRule="exact" w:val="170"/>
        </w:trPr>
        <w:tc>
          <w:tcPr>
            <w:tcW w:w="850" w:type="dxa"/>
          </w:tcPr>
          <w:p w14:paraId="7983AC6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18</w:t>
            </w:r>
          </w:p>
        </w:tc>
        <w:tc>
          <w:tcPr>
            <w:tcW w:w="3969" w:type="dxa"/>
          </w:tcPr>
          <w:p w14:paraId="4B7A873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02.01.01   04.122   0003   2002   3.3.90.30.00   01.110.0000</w:t>
            </w:r>
          </w:p>
        </w:tc>
        <w:tc>
          <w:tcPr>
            <w:tcW w:w="709" w:type="dxa"/>
          </w:tcPr>
          <w:p w14:paraId="36A357D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201</w:t>
            </w:r>
          </w:p>
        </w:tc>
        <w:tc>
          <w:tcPr>
            <w:tcW w:w="3968" w:type="dxa"/>
          </w:tcPr>
          <w:p w14:paraId="336D0E9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02.09.01   99.999   0018   9999   9.9.99.99.00   01.110.0000</w:t>
            </w:r>
          </w:p>
        </w:tc>
        <w:tc>
          <w:tcPr>
            <w:tcW w:w="1134" w:type="dxa"/>
          </w:tcPr>
          <w:p w14:paraId="79D6C2D9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55.000,00</w:t>
            </w:r>
          </w:p>
        </w:tc>
      </w:tr>
      <w:tr w:rsidR="00B67ADC" w:rsidRPr="00372946" w14:paraId="274DFDCF" w14:textId="77777777" w:rsidTr="00372946">
        <w:trPr>
          <w:trHeight w:hRule="exact" w:val="170"/>
        </w:trPr>
        <w:tc>
          <w:tcPr>
            <w:tcW w:w="850" w:type="dxa"/>
          </w:tcPr>
          <w:p w14:paraId="3102AFE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53</w:t>
            </w:r>
          </w:p>
        </w:tc>
        <w:tc>
          <w:tcPr>
            <w:tcW w:w="3969" w:type="dxa"/>
          </w:tcPr>
          <w:p w14:paraId="4F223B94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02.03.01   15.451   0007   2002   3.3.90.30.00   01.110.0000</w:t>
            </w:r>
          </w:p>
        </w:tc>
        <w:tc>
          <w:tcPr>
            <w:tcW w:w="709" w:type="dxa"/>
          </w:tcPr>
          <w:p w14:paraId="6F548BB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66</w:t>
            </w:r>
          </w:p>
        </w:tc>
        <w:tc>
          <w:tcPr>
            <w:tcW w:w="3968" w:type="dxa"/>
          </w:tcPr>
          <w:p w14:paraId="1981858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02.04.01   12.122   0008   2010   3.3.90.18.00   01.110.0000</w:t>
            </w:r>
          </w:p>
        </w:tc>
        <w:tc>
          <w:tcPr>
            <w:tcW w:w="1134" w:type="dxa"/>
          </w:tcPr>
          <w:p w14:paraId="18EBC0BE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30.000,00</w:t>
            </w:r>
          </w:p>
        </w:tc>
      </w:tr>
      <w:tr w:rsidR="00B67ADC" w:rsidRPr="00372946" w14:paraId="40D0846D" w14:textId="77777777" w:rsidTr="00372946">
        <w:trPr>
          <w:trHeight w:hRule="exact" w:val="170"/>
        </w:trPr>
        <w:tc>
          <w:tcPr>
            <w:tcW w:w="850" w:type="dxa"/>
          </w:tcPr>
          <w:p w14:paraId="760EBE4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53</w:t>
            </w:r>
          </w:p>
        </w:tc>
        <w:tc>
          <w:tcPr>
            <w:tcW w:w="3969" w:type="dxa"/>
          </w:tcPr>
          <w:p w14:paraId="2EA74A1E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02.03.01   15.451   0007   2002   3.3.90.30.00   01.110.0000</w:t>
            </w:r>
          </w:p>
        </w:tc>
        <w:tc>
          <w:tcPr>
            <w:tcW w:w="709" w:type="dxa"/>
          </w:tcPr>
          <w:p w14:paraId="62D338F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201</w:t>
            </w:r>
          </w:p>
        </w:tc>
        <w:tc>
          <w:tcPr>
            <w:tcW w:w="3968" w:type="dxa"/>
          </w:tcPr>
          <w:p w14:paraId="5C3C396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02.09.01   99.999   0018   9999   9.9.99.99.00   01.110.0000</w:t>
            </w:r>
          </w:p>
        </w:tc>
        <w:tc>
          <w:tcPr>
            <w:tcW w:w="1134" w:type="dxa"/>
          </w:tcPr>
          <w:p w14:paraId="0D7446E5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50.000,00</w:t>
            </w:r>
          </w:p>
        </w:tc>
      </w:tr>
      <w:tr w:rsidR="00B67ADC" w:rsidRPr="00372946" w14:paraId="26660F8E" w14:textId="77777777" w:rsidTr="00372946">
        <w:trPr>
          <w:trHeight w:hRule="exact" w:val="170"/>
        </w:trPr>
        <w:tc>
          <w:tcPr>
            <w:tcW w:w="850" w:type="dxa"/>
          </w:tcPr>
          <w:p w14:paraId="1A751D25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69</w:t>
            </w:r>
          </w:p>
        </w:tc>
        <w:tc>
          <w:tcPr>
            <w:tcW w:w="3969" w:type="dxa"/>
          </w:tcPr>
          <w:p w14:paraId="19EBDC3A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02.04.01   12.362   0008   2038   3.3.90.39.00   02.230.0001</w:t>
            </w:r>
          </w:p>
        </w:tc>
        <w:tc>
          <w:tcPr>
            <w:tcW w:w="709" w:type="dxa"/>
          </w:tcPr>
          <w:p w14:paraId="086C510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115</w:t>
            </w:r>
          </w:p>
        </w:tc>
        <w:tc>
          <w:tcPr>
            <w:tcW w:w="3968" w:type="dxa"/>
          </w:tcPr>
          <w:p w14:paraId="3E6C1BC1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02.04.06   12.361   0020   2008   3.3.90.39.00   02.220.0002</w:t>
            </w:r>
          </w:p>
        </w:tc>
        <w:tc>
          <w:tcPr>
            <w:tcW w:w="1134" w:type="dxa"/>
          </w:tcPr>
          <w:p w14:paraId="5471A224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74.000,00</w:t>
            </w:r>
          </w:p>
        </w:tc>
      </w:tr>
      <w:tr w:rsidR="00B67ADC" w:rsidRPr="00372946" w14:paraId="7CFF93F6" w14:textId="77777777" w:rsidTr="00372946">
        <w:trPr>
          <w:trHeight w:hRule="exact" w:val="170"/>
        </w:trPr>
        <w:tc>
          <w:tcPr>
            <w:tcW w:w="850" w:type="dxa"/>
          </w:tcPr>
          <w:p w14:paraId="346F713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101</w:t>
            </w:r>
          </w:p>
        </w:tc>
        <w:tc>
          <w:tcPr>
            <w:tcW w:w="3969" w:type="dxa"/>
          </w:tcPr>
          <w:p w14:paraId="3256E80E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02.04.06   12.361   0020   2002   3.1.91.13.00   01.220.0000</w:t>
            </w:r>
          </w:p>
        </w:tc>
        <w:tc>
          <w:tcPr>
            <w:tcW w:w="709" w:type="dxa"/>
          </w:tcPr>
          <w:p w14:paraId="4B1126D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118</w:t>
            </w:r>
          </w:p>
        </w:tc>
        <w:tc>
          <w:tcPr>
            <w:tcW w:w="3968" w:type="dxa"/>
          </w:tcPr>
          <w:p w14:paraId="6C0C0A6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02.04.07   12.365   0021   2002   3.1.91.13.00   01.210.0000</w:t>
            </w:r>
          </w:p>
        </w:tc>
        <w:tc>
          <w:tcPr>
            <w:tcW w:w="1134" w:type="dxa"/>
          </w:tcPr>
          <w:p w14:paraId="24F8EF43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20.000,00</w:t>
            </w:r>
          </w:p>
        </w:tc>
      </w:tr>
      <w:tr w:rsidR="00B67ADC" w:rsidRPr="00372946" w14:paraId="03BAD35A" w14:textId="77777777" w:rsidTr="00372946">
        <w:trPr>
          <w:trHeight w:hRule="exact" w:val="170"/>
        </w:trPr>
        <w:tc>
          <w:tcPr>
            <w:tcW w:w="850" w:type="dxa"/>
          </w:tcPr>
          <w:p w14:paraId="73DC2E2A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112</w:t>
            </w:r>
          </w:p>
        </w:tc>
        <w:tc>
          <w:tcPr>
            <w:tcW w:w="3969" w:type="dxa"/>
          </w:tcPr>
          <w:p w14:paraId="60E3ED61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02.04.06   12.361   0020   2004   3.3.90.30.00   05.220.0004</w:t>
            </w:r>
          </w:p>
        </w:tc>
        <w:tc>
          <w:tcPr>
            <w:tcW w:w="709" w:type="dxa"/>
          </w:tcPr>
          <w:p w14:paraId="2316804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68</w:t>
            </w:r>
          </w:p>
        </w:tc>
        <w:tc>
          <w:tcPr>
            <w:tcW w:w="3968" w:type="dxa"/>
          </w:tcPr>
          <w:p w14:paraId="3143D5B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02.04.01   12.362   0008   2007   3.3.90.30.00   05.230.0006</w:t>
            </w:r>
          </w:p>
        </w:tc>
        <w:tc>
          <w:tcPr>
            <w:tcW w:w="1134" w:type="dxa"/>
          </w:tcPr>
          <w:p w14:paraId="1269E675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20.000,00</w:t>
            </w:r>
          </w:p>
        </w:tc>
      </w:tr>
      <w:tr w:rsidR="00B67ADC" w:rsidRPr="00372946" w14:paraId="59B58510" w14:textId="77777777" w:rsidTr="00372946">
        <w:trPr>
          <w:trHeight w:hRule="exact" w:val="170"/>
        </w:trPr>
        <w:tc>
          <w:tcPr>
            <w:tcW w:w="850" w:type="dxa"/>
          </w:tcPr>
          <w:p w14:paraId="314AC3B1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112</w:t>
            </w:r>
          </w:p>
        </w:tc>
        <w:tc>
          <w:tcPr>
            <w:tcW w:w="3969" w:type="dxa"/>
          </w:tcPr>
          <w:p w14:paraId="1C42264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02.04.06   12.361   0020   2004   3.3.90.30.00   05.220.0004</w:t>
            </w:r>
          </w:p>
        </w:tc>
        <w:tc>
          <w:tcPr>
            <w:tcW w:w="709" w:type="dxa"/>
          </w:tcPr>
          <w:p w14:paraId="30C36ED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81</w:t>
            </w:r>
          </w:p>
        </w:tc>
        <w:tc>
          <w:tcPr>
            <w:tcW w:w="3968" w:type="dxa"/>
          </w:tcPr>
          <w:p w14:paraId="54805AB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02.04.02   12.361   0009   2008   3.3.90.39.00   02.262.0000</w:t>
            </w:r>
          </w:p>
        </w:tc>
        <w:tc>
          <w:tcPr>
            <w:tcW w:w="1134" w:type="dxa"/>
          </w:tcPr>
          <w:p w14:paraId="5B25F1AE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67.000,00</w:t>
            </w:r>
          </w:p>
        </w:tc>
      </w:tr>
      <w:tr w:rsidR="00B67ADC" w:rsidRPr="00372946" w14:paraId="536799F6" w14:textId="77777777" w:rsidTr="00372946">
        <w:trPr>
          <w:trHeight w:hRule="exact" w:val="170"/>
        </w:trPr>
        <w:tc>
          <w:tcPr>
            <w:tcW w:w="850" w:type="dxa"/>
          </w:tcPr>
          <w:p w14:paraId="23BEA36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112</w:t>
            </w:r>
          </w:p>
        </w:tc>
        <w:tc>
          <w:tcPr>
            <w:tcW w:w="3969" w:type="dxa"/>
          </w:tcPr>
          <w:p w14:paraId="638EC80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02.04.06   12.361   0020   2004   3.3.90.30.00   05.220.0004</w:t>
            </w:r>
          </w:p>
        </w:tc>
        <w:tc>
          <w:tcPr>
            <w:tcW w:w="709" w:type="dxa"/>
          </w:tcPr>
          <w:p w14:paraId="779BD3A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201</w:t>
            </w:r>
          </w:p>
        </w:tc>
        <w:tc>
          <w:tcPr>
            <w:tcW w:w="3968" w:type="dxa"/>
          </w:tcPr>
          <w:p w14:paraId="3013D98E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02.09.01   99.999   0018   9999   9.9.99.99.00   01.110.0000</w:t>
            </w:r>
          </w:p>
        </w:tc>
        <w:tc>
          <w:tcPr>
            <w:tcW w:w="1134" w:type="dxa"/>
          </w:tcPr>
          <w:p w14:paraId="048DEA71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20.000,00</w:t>
            </w:r>
          </w:p>
        </w:tc>
      </w:tr>
      <w:tr w:rsidR="00B67ADC" w:rsidRPr="00372946" w14:paraId="389B5D8B" w14:textId="77777777" w:rsidTr="00372946">
        <w:trPr>
          <w:trHeight w:hRule="exact" w:val="170"/>
        </w:trPr>
        <w:tc>
          <w:tcPr>
            <w:tcW w:w="850" w:type="dxa"/>
          </w:tcPr>
          <w:p w14:paraId="488A52F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121</w:t>
            </w:r>
          </w:p>
        </w:tc>
        <w:tc>
          <w:tcPr>
            <w:tcW w:w="3969" w:type="dxa"/>
          </w:tcPr>
          <w:p w14:paraId="7D9D134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02.04.07   12.365   0021   2002   3.3.90.39.00   01.210.0000</w:t>
            </w:r>
          </w:p>
        </w:tc>
        <w:tc>
          <w:tcPr>
            <w:tcW w:w="709" w:type="dxa"/>
          </w:tcPr>
          <w:p w14:paraId="0DF9BDA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116</w:t>
            </w:r>
          </w:p>
        </w:tc>
        <w:tc>
          <w:tcPr>
            <w:tcW w:w="3968" w:type="dxa"/>
          </w:tcPr>
          <w:p w14:paraId="40ED52F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02.04.06   12.361   0020   2008   3.3.90.39.00   05.220.0004</w:t>
            </w:r>
          </w:p>
        </w:tc>
        <w:tc>
          <w:tcPr>
            <w:tcW w:w="1134" w:type="dxa"/>
          </w:tcPr>
          <w:p w14:paraId="6B94700C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35.000,00</w:t>
            </w:r>
          </w:p>
        </w:tc>
      </w:tr>
      <w:tr w:rsidR="00B67ADC" w:rsidRPr="00372946" w14:paraId="2A27FF08" w14:textId="77777777" w:rsidTr="00372946">
        <w:trPr>
          <w:trHeight w:hRule="exact" w:val="170"/>
        </w:trPr>
        <w:tc>
          <w:tcPr>
            <w:tcW w:w="850" w:type="dxa"/>
          </w:tcPr>
          <w:p w14:paraId="3B60679A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133</w:t>
            </w:r>
          </w:p>
        </w:tc>
        <w:tc>
          <w:tcPr>
            <w:tcW w:w="3969" w:type="dxa"/>
          </w:tcPr>
          <w:p w14:paraId="7C734B1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02.05.01   10.301   0013   2002   3.3.90.30.00   01.310.0000</w:t>
            </w:r>
          </w:p>
        </w:tc>
        <w:tc>
          <w:tcPr>
            <w:tcW w:w="709" w:type="dxa"/>
          </w:tcPr>
          <w:p w14:paraId="6E13E05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201</w:t>
            </w:r>
          </w:p>
        </w:tc>
        <w:tc>
          <w:tcPr>
            <w:tcW w:w="3968" w:type="dxa"/>
          </w:tcPr>
          <w:p w14:paraId="0B92F5C7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02.09.01   99.999   0018   9999   9.9.99.99.00   01.110.0000</w:t>
            </w:r>
          </w:p>
        </w:tc>
        <w:tc>
          <w:tcPr>
            <w:tcW w:w="1134" w:type="dxa"/>
          </w:tcPr>
          <w:p w14:paraId="1FEB8A5E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20.000,00</w:t>
            </w:r>
          </w:p>
        </w:tc>
      </w:tr>
      <w:tr w:rsidR="00B67ADC" w:rsidRPr="00372946" w14:paraId="294972E0" w14:textId="77777777" w:rsidTr="00372946">
        <w:trPr>
          <w:trHeight w:hRule="exact" w:val="170"/>
        </w:trPr>
        <w:tc>
          <w:tcPr>
            <w:tcW w:w="850" w:type="dxa"/>
          </w:tcPr>
          <w:p w14:paraId="5B6FA94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175</w:t>
            </w:r>
          </w:p>
        </w:tc>
        <w:tc>
          <w:tcPr>
            <w:tcW w:w="3969" w:type="dxa"/>
          </w:tcPr>
          <w:p w14:paraId="65BECF2E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02.07.02   08.244   0016   1003   4.4.90.52.00   05.500.0023</w:t>
            </w:r>
          </w:p>
        </w:tc>
        <w:tc>
          <w:tcPr>
            <w:tcW w:w="709" w:type="dxa"/>
          </w:tcPr>
          <w:p w14:paraId="641EFA3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278</w:t>
            </w:r>
          </w:p>
        </w:tc>
        <w:tc>
          <w:tcPr>
            <w:tcW w:w="3968" w:type="dxa"/>
          </w:tcPr>
          <w:p w14:paraId="1372F0E5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02.06.01   20.606   0014   1003   4.4.90.52.00   01.110.0000</w:t>
            </w:r>
          </w:p>
        </w:tc>
        <w:tc>
          <w:tcPr>
            <w:tcW w:w="1134" w:type="dxa"/>
          </w:tcPr>
          <w:p w14:paraId="3B9048E6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2.000,00</w:t>
            </w:r>
          </w:p>
        </w:tc>
      </w:tr>
      <w:tr w:rsidR="00B67ADC" w:rsidRPr="00372946" w14:paraId="5E7EA241" w14:textId="77777777" w:rsidTr="00372946">
        <w:trPr>
          <w:trHeight w:hRule="exact" w:val="170"/>
        </w:trPr>
        <w:tc>
          <w:tcPr>
            <w:tcW w:w="850" w:type="dxa"/>
          </w:tcPr>
          <w:p w14:paraId="01C8D49E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294</w:t>
            </w:r>
          </w:p>
        </w:tc>
        <w:tc>
          <w:tcPr>
            <w:tcW w:w="3969" w:type="dxa"/>
          </w:tcPr>
          <w:p w14:paraId="109171B1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02.07.02   08.244   0016   2029   3.3.50.39.00   02.500.0001</w:t>
            </w:r>
          </w:p>
        </w:tc>
        <w:tc>
          <w:tcPr>
            <w:tcW w:w="709" w:type="dxa"/>
          </w:tcPr>
          <w:p w14:paraId="36C340E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254</w:t>
            </w:r>
          </w:p>
        </w:tc>
        <w:tc>
          <w:tcPr>
            <w:tcW w:w="3968" w:type="dxa"/>
          </w:tcPr>
          <w:p w14:paraId="7B9EF30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02.07.02   08.242   0016   2033   3.3.50.39.00   01.510.0000</w:t>
            </w:r>
          </w:p>
        </w:tc>
        <w:tc>
          <w:tcPr>
            <w:tcW w:w="1134" w:type="dxa"/>
          </w:tcPr>
          <w:p w14:paraId="1BDF3EF3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5.000,00</w:t>
            </w:r>
          </w:p>
        </w:tc>
      </w:tr>
      <w:tr w:rsidR="00B67ADC" w:rsidRPr="00372946" w14:paraId="0CE3D302" w14:textId="77777777" w:rsidTr="00372946">
        <w:trPr>
          <w:trHeight w:hRule="exact" w:val="170"/>
        </w:trPr>
        <w:tc>
          <w:tcPr>
            <w:tcW w:w="850" w:type="dxa"/>
          </w:tcPr>
          <w:p w14:paraId="3B23775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294</w:t>
            </w:r>
          </w:p>
        </w:tc>
        <w:tc>
          <w:tcPr>
            <w:tcW w:w="3969" w:type="dxa"/>
          </w:tcPr>
          <w:p w14:paraId="5AA7569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02.07.02   08.244   0016   2029   3.3.50.39.00   02.500.0001</w:t>
            </w:r>
          </w:p>
        </w:tc>
        <w:tc>
          <w:tcPr>
            <w:tcW w:w="709" w:type="dxa"/>
          </w:tcPr>
          <w:p w14:paraId="60B1F25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254</w:t>
            </w:r>
          </w:p>
        </w:tc>
        <w:tc>
          <w:tcPr>
            <w:tcW w:w="3968" w:type="dxa"/>
          </w:tcPr>
          <w:p w14:paraId="25A9D2E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02.07.02   08.242   0016   2033   3.3.50.39.00   01.510.0000</w:t>
            </w:r>
          </w:p>
        </w:tc>
        <w:tc>
          <w:tcPr>
            <w:tcW w:w="1134" w:type="dxa"/>
          </w:tcPr>
          <w:p w14:paraId="7F0C108C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5.000,00</w:t>
            </w:r>
          </w:p>
        </w:tc>
      </w:tr>
      <w:tr w:rsidR="00B67ADC" w:rsidRPr="00372946" w14:paraId="01626FE8" w14:textId="77777777" w:rsidTr="00372946">
        <w:trPr>
          <w:trHeight w:hRule="exact" w:val="170"/>
        </w:trPr>
        <w:tc>
          <w:tcPr>
            <w:tcW w:w="850" w:type="dxa"/>
          </w:tcPr>
          <w:p w14:paraId="1B22A8DA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284</w:t>
            </w:r>
          </w:p>
        </w:tc>
        <w:tc>
          <w:tcPr>
            <w:tcW w:w="3969" w:type="dxa"/>
          </w:tcPr>
          <w:p w14:paraId="1BB484B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02.07.02   08.244   0016   2032   3.3.50.39.00   02.500.0001</w:t>
            </w:r>
          </w:p>
        </w:tc>
        <w:tc>
          <w:tcPr>
            <w:tcW w:w="709" w:type="dxa"/>
          </w:tcPr>
          <w:p w14:paraId="7754524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168</w:t>
            </w:r>
          </w:p>
        </w:tc>
        <w:tc>
          <w:tcPr>
            <w:tcW w:w="3968" w:type="dxa"/>
          </w:tcPr>
          <w:p w14:paraId="78E6041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02.07.01   08.244   0015   2002   3.3.90.30.00   01.510.0000</w:t>
            </w:r>
          </w:p>
        </w:tc>
        <w:tc>
          <w:tcPr>
            <w:tcW w:w="1134" w:type="dxa"/>
          </w:tcPr>
          <w:p w14:paraId="2B373E6C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11.000,00</w:t>
            </w:r>
          </w:p>
        </w:tc>
      </w:tr>
    </w:tbl>
    <w:p w14:paraId="386BD360" w14:textId="77777777" w:rsidR="00B67ADC" w:rsidRPr="00372946" w:rsidRDefault="00B67ADC" w:rsidP="00B67ADC">
      <w:pPr>
        <w:rPr>
          <w:rFonts w:ascii="Arial Narrow" w:hAnsi="Arial Narrow"/>
        </w:rPr>
      </w:pPr>
    </w:p>
    <w:p w14:paraId="1B98D748" w14:textId="77777777" w:rsidR="00B67ADC" w:rsidRPr="00372946" w:rsidRDefault="00B67ADC" w:rsidP="00372946">
      <w:pPr>
        <w:ind w:left="567"/>
        <w:jc w:val="both"/>
        <w:rPr>
          <w:rFonts w:ascii="Arial Narrow" w:hAnsi="Arial Narrow"/>
        </w:rPr>
      </w:pPr>
      <w:r w:rsidRPr="00372946">
        <w:rPr>
          <w:rFonts w:ascii="Arial Narrow" w:hAnsi="Arial Narrow"/>
          <w:b/>
          <w:bCs/>
        </w:rPr>
        <w:t>Artigo 2º -</w:t>
      </w:r>
      <w:r w:rsidRPr="00372946">
        <w:rPr>
          <w:rFonts w:ascii="Arial Narrow" w:hAnsi="Arial Narrow"/>
        </w:rPr>
        <w:t xml:space="preserve"> Fica autorizada a transferência de dotações no orçamento vigente para crédito suplementar nos termos do art. 41 inciso I da Lei 4320/1964 na importância de R$ 90.000,00 (noventa e mil reais) conforme discriminado abaixo, o crédito será coberto com recursos provenientes de anulação de dotação conforme art. 43 § 1 inciso III da Lei 4320/1964.</w:t>
      </w:r>
    </w:p>
    <w:tbl>
      <w:tblPr>
        <w:tblW w:w="10632" w:type="dxa"/>
        <w:tblInd w:w="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850"/>
        <w:gridCol w:w="3828"/>
        <w:gridCol w:w="1134"/>
      </w:tblGrid>
      <w:tr w:rsidR="00B67ADC" w:rsidRPr="00372946" w14:paraId="2E82582A" w14:textId="77777777" w:rsidTr="00372946">
        <w:trPr>
          <w:trHeight w:hRule="exact" w:val="170"/>
        </w:trPr>
        <w:tc>
          <w:tcPr>
            <w:tcW w:w="851" w:type="dxa"/>
          </w:tcPr>
          <w:p w14:paraId="51879615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3969" w:type="dxa"/>
          </w:tcPr>
          <w:p w14:paraId="599594E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Crédito adicional</w:t>
            </w:r>
          </w:p>
        </w:tc>
        <w:tc>
          <w:tcPr>
            <w:tcW w:w="850" w:type="dxa"/>
          </w:tcPr>
          <w:p w14:paraId="5A7EEDC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3828" w:type="dxa"/>
          </w:tcPr>
          <w:p w14:paraId="52751FD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Anulação de Dotação</w:t>
            </w:r>
          </w:p>
        </w:tc>
        <w:tc>
          <w:tcPr>
            <w:tcW w:w="1134" w:type="dxa"/>
          </w:tcPr>
          <w:p w14:paraId="72547E6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B67ADC" w:rsidRPr="00372946" w14:paraId="36147BFB" w14:textId="77777777" w:rsidTr="00372946">
        <w:trPr>
          <w:trHeight w:hRule="exact" w:val="170"/>
        </w:trPr>
        <w:tc>
          <w:tcPr>
            <w:tcW w:w="851" w:type="dxa"/>
          </w:tcPr>
          <w:p w14:paraId="597D0AD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Dotação</w:t>
            </w:r>
          </w:p>
        </w:tc>
        <w:tc>
          <w:tcPr>
            <w:tcW w:w="3969" w:type="dxa"/>
          </w:tcPr>
          <w:p w14:paraId="2D14B95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Funcional Programática</w:t>
            </w:r>
          </w:p>
        </w:tc>
        <w:tc>
          <w:tcPr>
            <w:tcW w:w="850" w:type="dxa"/>
          </w:tcPr>
          <w:p w14:paraId="0F15ED2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Dotação</w:t>
            </w:r>
          </w:p>
        </w:tc>
        <w:tc>
          <w:tcPr>
            <w:tcW w:w="3828" w:type="dxa"/>
          </w:tcPr>
          <w:p w14:paraId="5738E39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Funcional Programática</w:t>
            </w:r>
          </w:p>
        </w:tc>
        <w:tc>
          <w:tcPr>
            <w:tcW w:w="1134" w:type="dxa"/>
          </w:tcPr>
          <w:p w14:paraId="3C80D91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Valor</w:t>
            </w:r>
          </w:p>
        </w:tc>
      </w:tr>
      <w:tr w:rsidR="00B67ADC" w:rsidRPr="00372946" w14:paraId="141AD18E" w14:textId="77777777" w:rsidTr="00372946">
        <w:trPr>
          <w:trHeight w:hRule="exact" w:val="170"/>
        </w:trPr>
        <w:tc>
          <w:tcPr>
            <w:tcW w:w="851" w:type="dxa"/>
          </w:tcPr>
          <w:p w14:paraId="4AE50A0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18</w:t>
            </w:r>
          </w:p>
        </w:tc>
        <w:tc>
          <w:tcPr>
            <w:tcW w:w="3969" w:type="dxa"/>
          </w:tcPr>
          <w:p w14:paraId="4FBD763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02.01.01   04.122   0003   2002   3.3.90.30.00   01.110.0000</w:t>
            </w:r>
          </w:p>
        </w:tc>
        <w:tc>
          <w:tcPr>
            <w:tcW w:w="850" w:type="dxa"/>
          </w:tcPr>
          <w:p w14:paraId="326D227A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21</w:t>
            </w:r>
          </w:p>
        </w:tc>
        <w:tc>
          <w:tcPr>
            <w:tcW w:w="3828" w:type="dxa"/>
          </w:tcPr>
          <w:p w14:paraId="1FD07DE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02.01.01   04.122   0003   2002   3.3.90.39.00   01.110.0000</w:t>
            </w:r>
          </w:p>
        </w:tc>
        <w:tc>
          <w:tcPr>
            <w:tcW w:w="1134" w:type="dxa"/>
          </w:tcPr>
          <w:p w14:paraId="1C7A1F98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16.000,00</w:t>
            </w:r>
          </w:p>
        </w:tc>
      </w:tr>
      <w:tr w:rsidR="00B67ADC" w:rsidRPr="00372946" w14:paraId="2A851790" w14:textId="77777777" w:rsidTr="00372946">
        <w:trPr>
          <w:trHeight w:hRule="exact" w:val="170"/>
        </w:trPr>
        <w:tc>
          <w:tcPr>
            <w:tcW w:w="851" w:type="dxa"/>
          </w:tcPr>
          <w:p w14:paraId="63E5E51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62</w:t>
            </w:r>
          </w:p>
        </w:tc>
        <w:tc>
          <w:tcPr>
            <w:tcW w:w="3969" w:type="dxa"/>
          </w:tcPr>
          <w:p w14:paraId="059184A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02.04.01   12.122   0008   2002   3.3.90.30.00   01.110.0000</w:t>
            </w:r>
          </w:p>
        </w:tc>
        <w:tc>
          <w:tcPr>
            <w:tcW w:w="850" w:type="dxa"/>
          </w:tcPr>
          <w:p w14:paraId="3A9B05C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65</w:t>
            </w:r>
          </w:p>
        </w:tc>
        <w:tc>
          <w:tcPr>
            <w:tcW w:w="3828" w:type="dxa"/>
          </w:tcPr>
          <w:p w14:paraId="683ABBC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02.04.01   12.122   0008   2002   3.3.90.40.00   01.110.0000</w:t>
            </w:r>
          </w:p>
        </w:tc>
        <w:tc>
          <w:tcPr>
            <w:tcW w:w="1134" w:type="dxa"/>
          </w:tcPr>
          <w:p w14:paraId="30438D00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2.000,00</w:t>
            </w:r>
          </w:p>
        </w:tc>
      </w:tr>
      <w:tr w:rsidR="00B67ADC" w:rsidRPr="00372946" w14:paraId="59EED90C" w14:textId="77777777" w:rsidTr="00372946">
        <w:trPr>
          <w:trHeight w:hRule="exact" w:val="170"/>
        </w:trPr>
        <w:tc>
          <w:tcPr>
            <w:tcW w:w="851" w:type="dxa"/>
          </w:tcPr>
          <w:p w14:paraId="4EE5ABA1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113</w:t>
            </w:r>
          </w:p>
        </w:tc>
        <w:tc>
          <w:tcPr>
            <w:tcW w:w="3969" w:type="dxa"/>
          </w:tcPr>
          <w:p w14:paraId="5BF621C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02.04.06   12.361   0020   2008   3.3.90.30.00   02.220.0002</w:t>
            </w:r>
          </w:p>
        </w:tc>
        <w:tc>
          <w:tcPr>
            <w:tcW w:w="850" w:type="dxa"/>
          </w:tcPr>
          <w:p w14:paraId="0C7B4E94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115</w:t>
            </w:r>
          </w:p>
        </w:tc>
        <w:tc>
          <w:tcPr>
            <w:tcW w:w="3828" w:type="dxa"/>
          </w:tcPr>
          <w:p w14:paraId="7182317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02.04.06   12.361   0020   2008   3.3.90.39.00   02.220.0002</w:t>
            </w:r>
          </w:p>
        </w:tc>
        <w:tc>
          <w:tcPr>
            <w:tcW w:w="1134" w:type="dxa"/>
          </w:tcPr>
          <w:p w14:paraId="2AB0C128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70.000,00</w:t>
            </w:r>
          </w:p>
        </w:tc>
      </w:tr>
      <w:tr w:rsidR="00B67ADC" w:rsidRPr="00372946" w14:paraId="69CA47EB" w14:textId="77777777" w:rsidTr="00372946">
        <w:trPr>
          <w:trHeight w:hRule="exact" w:val="170"/>
        </w:trPr>
        <w:tc>
          <w:tcPr>
            <w:tcW w:w="851" w:type="dxa"/>
          </w:tcPr>
          <w:p w14:paraId="3B09801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177</w:t>
            </w:r>
          </w:p>
        </w:tc>
        <w:tc>
          <w:tcPr>
            <w:tcW w:w="3969" w:type="dxa"/>
          </w:tcPr>
          <w:p w14:paraId="7682FCCA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02.07.02   08.244   0016   2002   3.3.90.36.00   01.510.0000</w:t>
            </w:r>
          </w:p>
        </w:tc>
        <w:tc>
          <w:tcPr>
            <w:tcW w:w="850" w:type="dxa"/>
          </w:tcPr>
          <w:p w14:paraId="1A28D1D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176</w:t>
            </w:r>
          </w:p>
        </w:tc>
        <w:tc>
          <w:tcPr>
            <w:tcW w:w="3828" w:type="dxa"/>
          </w:tcPr>
          <w:p w14:paraId="2B05D8E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02.07.02   08.244   0016   2002   3.3.90.32.00   01.510.0000</w:t>
            </w:r>
          </w:p>
        </w:tc>
        <w:tc>
          <w:tcPr>
            <w:tcW w:w="1134" w:type="dxa"/>
          </w:tcPr>
          <w:p w14:paraId="1A5FD710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2.000,00</w:t>
            </w:r>
          </w:p>
        </w:tc>
      </w:tr>
    </w:tbl>
    <w:p w14:paraId="7F789C53" w14:textId="77777777" w:rsidR="00B67ADC" w:rsidRPr="00372946" w:rsidRDefault="00B67ADC" w:rsidP="00372946">
      <w:pPr>
        <w:ind w:left="567"/>
        <w:jc w:val="both"/>
        <w:rPr>
          <w:rFonts w:ascii="Arial Narrow" w:hAnsi="Arial Narrow"/>
        </w:rPr>
      </w:pPr>
      <w:r w:rsidRPr="00372946">
        <w:rPr>
          <w:rFonts w:ascii="Arial Narrow" w:hAnsi="Arial Narrow"/>
          <w:b/>
          <w:bCs/>
        </w:rPr>
        <w:t>Artigo 3º -</w:t>
      </w:r>
      <w:r w:rsidRPr="00372946">
        <w:rPr>
          <w:rFonts w:ascii="Arial Narrow" w:hAnsi="Arial Narrow"/>
        </w:rPr>
        <w:t xml:space="preserve"> Fica aberto no orçamento vigente crédito adicional suplementar nos termos do art. 41 inciso I da Lei 4320/1964 na importância de R$ 332.000,00 (trezentos e trinta e dois mil reais) conforme discriminado abaixo, o crédito será coberto com recursos provenientes de anulação de dotação conforme art. 43 § 1 inciso III da Lei 4320/1964.</w:t>
      </w:r>
    </w:p>
    <w:tbl>
      <w:tblPr>
        <w:tblW w:w="10915" w:type="dxa"/>
        <w:tblInd w:w="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111"/>
        <w:gridCol w:w="992"/>
        <w:gridCol w:w="3828"/>
        <w:gridCol w:w="1134"/>
      </w:tblGrid>
      <w:tr w:rsidR="00B67ADC" w:rsidRPr="00372946" w14:paraId="3262F4BC" w14:textId="77777777" w:rsidTr="00372946">
        <w:trPr>
          <w:trHeight w:hRule="exact" w:val="170"/>
        </w:trPr>
        <w:tc>
          <w:tcPr>
            <w:tcW w:w="850" w:type="dxa"/>
          </w:tcPr>
          <w:p w14:paraId="5112262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4111" w:type="dxa"/>
          </w:tcPr>
          <w:p w14:paraId="404F2FF0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Crédito adicional</w:t>
            </w:r>
          </w:p>
        </w:tc>
        <w:tc>
          <w:tcPr>
            <w:tcW w:w="992" w:type="dxa"/>
          </w:tcPr>
          <w:p w14:paraId="38EEEEBE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3828" w:type="dxa"/>
          </w:tcPr>
          <w:p w14:paraId="4149BFB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Anulação de Dotação</w:t>
            </w:r>
          </w:p>
        </w:tc>
        <w:tc>
          <w:tcPr>
            <w:tcW w:w="1134" w:type="dxa"/>
          </w:tcPr>
          <w:p w14:paraId="454CE7BC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B67ADC" w:rsidRPr="00372946" w14:paraId="3A7C0C14" w14:textId="77777777" w:rsidTr="00372946">
        <w:trPr>
          <w:trHeight w:hRule="exact" w:val="170"/>
        </w:trPr>
        <w:tc>
          <w:tcPr>
            <w:tcW w:w="850" w:type="dxa"/>
          </w:tcPr>
          <w:p w14:paraId="1953972F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Dotação</w:t>
            </w:r>
          </w:p>
        </w:tc>
        <w:tc>
          <w:tcPr>
            <w:tcW w:w="4111" w:type="dxa"/>
          </w:tcPr>
          <w:p w14:paraId="36DB931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Funcional Programática</w:t>
            </w:r>
          </w:p>
        </w:tc>
        <w:tc>
          <w:tcPr>
            <w:tcW w:w="992" w:type="dxa"/>
          </w:tcPr>
          <w:p w14:paraId="20A75305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Dotação</w:t>
            </w:r>
          </w:p>
        </w:tc>
        <w:tc>
          <w:tcPr>
            <w:tcW w:w="3828" w:type="dxa"/>
          </w:tcPr>
          <w:p w14:paraId="4E28A2FC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Funcional Programática</w:t>
            </w:r>
          </w:p>
        </w:tc>
        <w:tc>
          <w:tcPr>
            <w:tcW w:w="1134" w:type="dxa"/>
          </w:tcPr>
          <w:p w14:paraId="080171E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Valor</w:t>
            </w:r>
          </w:p>
        </w:tc>
      </w:tr>
      <w:tr w:rsidR="00B67ADC" w:rsidRPr="00372946" w14:paraId="1AEE3625" w14:textId="77777777" w:rsidTr="00372946">
        <w:trPr>
          <w:trHeight w:hRule="exact" w:val="170"/>
        </w:trPr>
        <w:tc>
          <w:tcPr>
            <w:tcW w:w="850" w:type="dxa"/>
          </w:tcPr>
          <w:p w14:paraId="43E82E9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112</w:t>
            </w:r>
          </w:p>
        </w:tc>
        <w:tc>
          <w:tcPr>
            <w:tcW w:w="4111" w:type="dxa"/>
          </w:tcPr>
          <w:p w14:paraId="3D5009BB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02.04.06   12.361   0020   2004   3.3.90.30.00   05.220.0004</w:t>
            </w:r>
          </w:p>
        </w:tc>
        <w:tc>
          <w:tcPr>
            <w:tcW w:w="992" w:type="dxa"/>
          </w:tcPr>
          <w:p w14:paraId="4292319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110</w:t>
            </w:r>
          </w:p>
        </w:tc>
        <w:tc>
          <w:tcPr>
            <w:tcW w:w="3828" w:type="dxa"/>
          </w:tcPr>
          <w:p w14:paraId="7D851B7C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02.04.06   12.361   0020   2004   3.3.90.30.00   01.220.0000</w:t>
            </w:r>
          </w:p>
        </w:tc>
        <w:tc>
          <w:tcPr>
            <w:tcW w:w="1134" w:type="dxa"/>
          </w:tcPr>
          <w:p w14:paraId="767C55A3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6.000,00</w:t>
            </w:r>
          </w:p>
        </w:tc>
      </w:tr>
      <w:tr w:rsidR="00B67ADC" w:rsidRPr="00372946" w14:paraId="5ED2FB51" w14:textId="77777777" w:rsidTr="00372946">
        <w:trPr>
          <w:trHeight w:hRule="exact" w:val="170"/>
        </w:trPr>
        <w:tc>
          <w:tcPr>
            <w:tcW w:w="850" w:type="dxa"/>
          </w:tcPr>
          <w:p w14:paraId="3F9FDA85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114</w:t>
            </w:r>
          </w:p>
        </w:tc>
        <w:tc>
          <w:tcPr>
            <w:tcW w:w="4111" w:type="dxa"/>
          </w:tcPr>
          <w:p w14:paraId="728EF92E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02.04.06   12.361   0020   2008   3.3.90.39.00   01.220.0000</w:t>
            </w:r>
          </w:p>
        </w:tc>
        <w:tc>
          <w:tcPr>
            <w:tcW w:w="992" w:type="dxa"/>
          </w:tcPr>
          <w:p w14:paraId="71FA43E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116</w:t>
            </w:r>
          </w:p>
        </w:tc>
        <w:tc>
          <w:tcPr>
            <w:tcW w:w="3828" w:type="dxa"/>
          </w:tcPr>
          <w:p w14:paraId="290B1DC7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02.04.06   12.361   0020   2008   3.3.90.39.00   05.220.0007</w:t>
            </w:r>
          </w:p>
        </w:tc>
        <w:tc>
          <w:tcPr>
            <w:tcW w:w="1134" w:type="dxa"/>
          </w:tcPr>
          <w:p w14:paraId="2A822BB1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15.000,00</w:t>
            </w:r>
          </w:p>
        </w:tc>
      </w:tr>
      <w:tr w:rsidR="00B67ADC" w:rsidRPr="00372946" w14:paraId="164CEAF6" w14:textId="77777777" w:rsidTr="00372946">
        <w:trPr>
          <w:trHeight w:hRule="exact" w:val="170"/>
        </w:trPr>
        <w:tc>
          <w:tcPr>
            <w:tcW w:w="850" w:type="dxa"/>
          </w:tcPr>
          <w:p w14:paraId="5F00405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296</w:t>
            </w:r>
          </w:p>
        </w:tc>
        <w:tc>
          <w:tcPr>
            <w:tcW w:w="4111" w:type="dxa"/>
          </w:tcPr>
          <w:p w14:paraId="27B15BB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02.05.01   10.301   0013   2002   3.3.90.30.00   02.801.0005</w:t>
            </w:r>
          </w:p>
        </w:tc>
        <w:tc>
          <w:tcPr>
            <w:tcW w:w="992" w:type="dxa"/>
          </w:tcPr>
          <w:p w14:paraId="5A185CF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135</w:t>
            </w:r>
          </w:p>
        </w:tc>
        <w:tc>
          <w:tcPr>
            <w:tcW w:w="3828" w:type="dxa"/>
          </w:tcPr>
          <w:p w14:paraId="73B32F44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02.05.01   10.301   0013   2002   3.3.90.30.00   05.300.0005</w:t>
            </w:r>
          </w:p>
        </w:tc>
        <w:tc>
          <w:tcPr>
            <w:tcW w:w="1134" w:type="dxa"/>
          </w:tcPr>
          <w:p w14:paraId="3C29451B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40.000,00</w:t>
            </w:r>
          </w:p>
        </w:tc>
      </w:tr>
      <w:tr w:rsidR="00B67ADC" w:rsidRPr="00372946" w14:paraId="4D59C64E" w14:textId="77777777" w:rsidTr="00372946">
        <w:trPr>
          <w:trHeight w:hRule="exact" w:val="170"/>
        </w:trPr>
        <w:tc>
          <w:tcPr>
            <w:tcW w:w="850" w:type="dxa"/>
          </w:tcPr>
          <w:p w14:paraId="1FDEA427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140</w:t>
            </w:r>
          </w:p>
        </w:tc>
        <w:tc>
          <w:tcPr>
            <w:tcW w:w="4111" w:type="dxa"/>
          </w:tcPr>
          <w:p w14:paraId="3B4C3C44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02.05.01   10.301   0013   2002   3.3.90.39.00   05.300.0005</w:t>
            </w:r>
          </w:p>
        </w:tc>
        <w:tc>
          <w:tcPr>
            <w:tcW w:w="992" w:type="dxa"/>
          </w:tcPr>
          <w:p w14:paraId="76B0DD35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139</w:t>
            </w:r>
          </w:p>
        </w:tc>
        <w:tc>
          <w:tcPr>
            <w:tcW w:w="3828" w:type="dxa"/>
          </w:tcPr>
          <w:p w14:paraId="7A2338A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02.05.01   10.301   0013   2002   3.3.90.39.00   02.300.0228</w:t>
            </w:r>
          </w:p>
        </w:tc>
        <w:tc>
          <w:tcPr>
            <w:tcW w:w="1134" w:type="dxa"/>
          </w:tcPr>
          <w:p w14:paraId="34416F5B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50.000,00</w:t>
            </w:r>
          </w:p>
        </w:tc>
      </w:tr>
      <w:tr w:rsidR="00B67ADC" w:rsidRPr="00372946" w14:paraId="72A401CE" w14:textId="77777777" w:rsidTr="00372946">
        <w:trPr>
          <w:trHeight w:hRule="exact" w:val="170"/>
        </w:trPr>
        <w:tc>
          <w:tcPr>
            <w:tcW w:w="850" w:type="dxa"/>
          </w:tcPr>
          <w:p w14:paraId="08198CC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300</w:t>
            </w:r>
          </w:p>
        </w:tc>
        <w:tc>
          <w:tcPr>
            <w:tcW w:w="4111" w:type="dxa"/>
          </w:tcPr>
          <w:p w14:paraId="573AA474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02.05.01   10.301   0013   2002   3.3.90.39.00   05.800.0004</w:t>
            </w:r>
          </w:p>
        </w:tc>
        <w:tc>
          <w:tcPr>
            <w:tcW w:w="992" w:type="dxa"/>
          </w:tcPr>
          <w:p w14:paraId="7FC3E122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139</w:t>
            </w:r>
          </w:p>
        </w:tc>
        <w:tc>
          <w:tcPr>
            <w:tcW w:w="3828" w:type="dxa"/>
          </w:tcPr>
          <w:p w14:paraId="18A0E43E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02.05.01   10.301   0013   2002   3.3.90.39.00   02.300.0228</w:t>
            </w:r>
          </w:p>
        </w:tc>
        <w:tc>
          <w:tcPr>
            <w:tcW w:w="1134" w:type="dxa"/>
          </w:tcPr>
          <w:p w14:paraId="6F60E0FB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155.000,00</w:t>
            </w:r>
          </w:p>
        </w:tc>
      </w:tr>
      <w:tr w:rsidR="00B67ADC" w:rsidRPr="00372946" w14:paraId="195BDD36" w14:textId="77777777" w:rsidTr="00372946">
        <w:trPr>
          <w:trHeight w:hRule="exact" w:val="170"/>
        </w:trPr>
        <w:tc>
          <w:tcPr>
            <w:tcW w:w="850" w:type="dxa"/>
          </w:tcPr>
          <w:p w14:paraId="18E6292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144</w:t>
            </w:r>
          </w:p>
        </w:tc>
        <w:tc>
          <w:tcPr>
            <w:tcW w:w="4111" w:type="dxa"/>
          </w:tcPr>
          <w:p w14:paraId="50C5BDF8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02.05.01   10.301   0013   2012   3.3.90.32.00   02.300.0175</w:t>
            </w:r>
          </w:p>
        </w:tc>
        <w:tc>
          <w:tcPr>
            <w:tcW w:w="992" w:type="dxa"/>
          </w:tcPr>
          <w:p w14:paraId="4D15B626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143</w:t>
            </w:r>
          </w:p>
        </w:tc>
        <w:tc>
          <w:tcPr>
            <w:tcW w:w="3828" w:type="dxa"/>
          </w:tcPr>
          <w:p w14:paraId="54F9AE97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02.05.01   10.301   0013   2012   3.3.90.32.00   01.310.0000</w:t>
            </w:r>
          </w:p>
        </w:tc>
        <w:tc>
          <w:tcPr>
            <w:tcW w:w="1134" w:type="dxa"/>
          </w:tcPr>
          <w:p w14:paraId="09ABA815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15.000,00</w:t>
            </w:r>
          </w:p>
        </w:tc>
      </w:tr>
      <w:tr w:rsidR="00B67ADC" w:rsidRPr="00372946" w14:paraId="46CE3C0E" w14:textId="77777777" w:rsidTr="00372946">
        <w:trPr>
          <w:trHeight w:hRule="exact" w:val="170"/>
        </w:trPr>
        <w:tc>
          <w:tcPr>
            <w:tcW w:w="850" w:type="dxa"/>
          </w:tcPr>
          <w:p w14:paraId="74422134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144</w:t>
            </w:r>
          </w:p>
        </w:tc>
        <w:tc>
          <w:tcPr>
            <w:tcW w:w="4111" w:type="dxa"/>
          </w:tcPr>
          <w:p w14:paraId="2800B7C3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02.05.01   10.301   0013   2012   3.3.90.32.00   02.300.0175</w:t>
            </w:r>
          </w:p>
        </w:tc>
        <w:tc>
          <w:tcPr>
            <w:tcW w:w="992" w:type="dxa"/>
          </w:tcPr>
          <w:p w14:paraId="3E966EA9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145</w:t>
            </w:r>
          </w:p>
        </w:tc>
        <w:tc>
          <w:tcPr>
            <w:tcW w:w="3828" w:type="dxa"/>
          </w:tcPr>
          <w:p w14:paraId="2C20136D" w14:textId="77777777" w:rsidR="00B67ADC" w:rsidRPr="00372946" w:rsidRDefault="00B67ADC" w:rsidP="00B67ADC">
            <w:pPr>
              <w:spacing w:after="120"/>
              <w:jc w:val="both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02.05.01   10.301   0013   2012   3.3.90.32.00   05.300.0005</w:t>
            </w:r>
          </w:p>
        </w:tc>
        <w:tc>
          <w:tcPr>
            <w:tcW w:w="1134" w:type="dxa"/>
          </w:tcPr>
          <w:p w14:paraId="659601C1" w14:textId="77777777" w:rsidR="00B67ADC" w:rsidRPr="00372946" w:rsidRDefault="00B67ADC" w:rsidP="00B67ADC">
            <w:pPr>
              <w:spacing w:after="120"/>
              <w:rPr>
                <w:rFonts w:ascii="Arial Narrow" w:hAnsi="Arial Narrow"/>
                <w:sz w:val="16"/>
              </w:rPr>
            </w:pPr>
            <w:r w:rsidRPr="00372946">
              <w:rPr>
                <w:rFonts w:ascii="Arial Narrow" w:hAnsi="Arial Narrow"/>
                <w:sz w:val="16"/>
              </w:rPr>
              <w:t>51.000,00</w:t>
            </w:r>
          </w:p>
        </w:tc>
      </w:tr>
    </w:tbl>
    <w:p w14:paraId="70E2B0FC" w14:textId="77777777" w:rsidR="00B67ADC" w:rsidRPr="00372946" w:rsidRDefault="00B67ADC" w:rsidP="00B67ADC">
      <w:pPr>
        <w:rPr>
          <w:rFonts w:ascii="Arial Narrow" w:hAnsi="Arial Narrow"/>
        </w:rPr>
      </w:pPr>
    </w:p>
    <w:p w14:paraId="43ACB3D3" w14:textId="203B91F0" w:rsidR="00B67ADC" w:rsidRPr="00372946" w:rsidRDefault="00372946" w:rsidP="00B67ADC">
      <w:pPr>
        <w:rPr>
          <w:rFonts w:ascii="Arial Narrow" w:hAnsi="Arial Narrow"/>
        </w:rPr>
      </w:pPr>
      <w:r>
        <w:rPr>
          <w:rFonts w:ascii="Arial Narrow" w:hAnsi="Arial Narrow"/>
          <w:b/>
          <w:bCs/>
        </w:rPr>
        <w:t xml:space="preserve">          </w:t>
      </w:r>
      <w:r w:rsidR="00B67ADC" w:rsidRPr="00372946">
        <w:rPr>
          <w:rFonts w:ascii="Arial Narrow" w:hAnsi="Arial Narrow"/>
          <w:b/>
          <w:bCs/>
        </w:rPr>
        <w:t>Artigo 4º -</w:t>
      </w:r>
      <w:r w:rsidR="00B67ADC" w:rsidRPr="00372946">
        <w:rPr>
          <w:rFonts w:ascii="Arial Narrow" w:hAnsi="Arial Narrow"/>
        </w:rPr>
        <w:t xml:space="preserve"> Este decreto entra em vigor na data de sua publicação.</w:t>
      </w:r>
    </w:p>
    <w:p w14:paraId="537B7E4B" w14:textId="77777777" w:rsidR="00B67ADC" w:rsidRDefault="00B67ADC" w:rsidP="00B67ADC">
      <w:pPr>
        <w:jc w:val="center"/>
        <w:rPr>
          <w:rFonts w:ascii="Arial Narrow" w:hAnsi="Arial Narrow"/>
        </w:rPr>
      </w:pPr>
    </w:p>
    <w:p w14:paraId="5906AB0F" w14:textId="77777777" w:rsidR="00372946" w:rsidRPr="00372946" w:rsidRDefault="00372946" w:rsidP="00B67ADC">
      <w:pPr>
        <w:jc w:val="center"/>
        <w:rPr>
          <w:rFonts w:ascii="Arial Narrow" w:hAnsi="Arial Narrow"/>
        </w:rPr>
      </w:pPr>
    </w:p>
    <w:p w14:paraId="3F870E8E" w14:textId="6D0E3813" w:rsidR="00B67ADC" w:rsidRPr="00372946" w:rsidRDefault="00372946" w:rsidP="00B67ADC">
      <w:pPr>
        <w:jc w:val="center"/>
        <w:rPr>
          <w:rFonts w:ascii="Arial Narrow" w:hAnsi="Arial Narrow"/>
          <w:b/>
          <w:bCs/>
        </w:rPr>
      </w:pPr>
      <w:r w:rsidRPr="00372946">
        <w:rPr>
          <w:rFonts w:ascii="Arial Narrow" w:hAnsi="Arial Narrow"/>
          <w:b/>
          <w:bCs/>
        </w:rPr>
        <w:t>MARCELO LUIS NUNES</w:t>
      </w:r>
    </w:p>
    <w:p w14:paraId="3B4625D1" w14:textId="599CF795" w:rsidR="00B67ADC" w:rsidRPr="00372946" w:rsidRDefault="00372946" w:rsidP="00B67ADC">
      <w:pPr>
        <w:jc w:val="center"/>
        <w:rPr>
          <w:rFonts w:ascii="Arial Narrow" w:hAnsi="Arial Narrow"/>
          <w:b/>
          <w:bCs/>
        </w:rPr>
      </w:pPr>
      <w:r w:rsidRPr="00372946">
        <w:rPr>
          <w:rFonts w:ascii="Arial Narrow" w:hAnsi="Arial Narrow"/>
          <w:b/>
          <w:bCs/>
        </w:rPr>
        <w:t>PREFEITO</w:t>
      </w:r>
    </w:p>
    <w:p w14:paraId="1DA2D915" w14:textId="77777777" w:rsidR="00B67ADC" w:rsidRPr="00372946" w:rsidRDefault="00B67ADC" w:rsidP="00B67ADC">
      <w:pPr>
        <w:jc w:val="center"/>
        <w:rPr>
          <w:rFonts w:ascii="Arial Narrow" w:hAnsi="Arial Narrow"/>
        </w:rPr>
      </w:pPr>
    </w:p>
    <w:sectPr w:rsidR="00B67ADC" w:rsidRPr="00372946" w:rsidSect="00372946">
      <w:footerReference w:type="default" r:id="rId7"/>
      <w:pgSz w:w="11906" w:h="16838"/>
      <w:pgMar w:top="1417" w:right="707" w:bottom="284" w:left="4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FDF9C" w14:textId="77777777" w:rsidR="009036F4" w:rsidRDefault="009036F4" w:rsidP="00372946">
      <w:pPr>
        <w:spacing w:after="0" w:line="240" w:lineRule="auto"/>
      </w:pPr>
      <w:r>
        <w:separator/>
      </w:r>
    </w:p>
  </w:endnote>
  <w:endnote w:type="continuationSeparator" w:id="0">
    <w:p w14:paraId="5F82DC76" w14:textId="77777777" w:rsidR="009036F4" w:rsidRDefault="009036F4" w:rsidP="00372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816F" w14:textId="7CC99F6F" w:rsidR="00372946" w:rsidRDefault="003E69D3" w:rsidP="003E69D3">
    <w:pPr>
      <w:pStyle w:val="Rodap"/>
      <w:jc w:val="center"/>
    </w:pPr>
    <w:r>
      <w:t>publicado e afixado no local de costume, registrado na data supra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11A83" w14:textId="77777777" w:rsidR="009036F4" w:rsidRDefault="009036F4" w:rsidP="00372946">
      <w:pPr>
        <w:spacing w:after="0" w:line="240" w:lineRule="auto"/>
      </w:pPr>
      <w:r>
        <w:separator/>
      </w:r>
    </w:p>
  </w:footnote>
  <w:footnote w:type="continuationSeparator" w:id="0">
    <w:p w14:paraId="71297971" w14:textId="77777777" w:rsidR="009036F4" w:rsidRDefault="009036F4" w:rsidP="00372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ADC"/>
    <w:rsid w:val="000E6406"/>
    <w:rsid w:val="00372946"/>
    <w:rsid w:val="003E69D3"/>
    <w:rsid w:val="00754FD7"/>
    <w:rsid w:val="009036F4"/>
    <w:rsid w:val="00B67ADC"/>
    <w:rsid w:val="00EF7A34"/>
    <w:rsid w:val="00FC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0AC15"/>
  <w15:chartTrackingRefBased/>
  <w15:docId w15:val="{055A4717-85A4-416F-AD3A-A9CAF7A0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72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2946"/>
  </w:style>
  <w:style w:type="paragraph" w:styleId="Rodap">
    <w:name w:val="footer"/>
    <w:basedOn w:val="Normal"/>
    <w:link w:val="RodapChar"/>
    <w:uiPriority w:val="99"/>
    <w:unhideWhenUsed/>
    <w:rsid w:val="00372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6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865</Words>
  <Characters>4674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Juridico</cp:lastModifiedBy>
  <cp:revision>3</cp:revision>
  <dcterms:created xsi:type="dcterms:W3CDTF">2026-10-16T19:26:00Z</dcterms:created>
  <dcterms:modified xsi:type="dcterms:W3CDTF">2026-10-16T19:36:00Z</dcterms:modified>
</cp:coreProperties>
</file>